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F8EB7" w14:textId="7B7E1F13" w:rsidR="00AE2988" w:rsidRDefault="00AE2988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242424"/>
          <w:sz w:val="22"/>
          <w:szCs w:val="22"/>
        </w:rPr>
      </w:pPr>
      <w:r w:rsidRPr="00AE2988">
        <w:rPr>
          <w:rFonts w:ascii="Calibri" w:hAnsi="Calibri" w:cs="Calibri"/>
          <w:b/>
          <w:bCs/>
          <w:color w:val="242424"/>
          <w:sz w:val="22"/>
          <w:szCs w:val="22"/>
        </w:rPr>
        <w:t>Finger A16</w:t>
      </w:r>
      <w:r w:rsidR="00A53F12">
        <w:rPr>
          <w:rFonts w:ascii="Calibri" w:hAnsi="Calibri" w:cs="Calibri"/>
          <w:b/>
          <w:bCs/>
          <w:color w:val="242424"/>
          <w:sz w:val="22"/>
          <w:szCs w:val="22"/>
        </w:rPr>
        <w:t xml:space="preserve"> Specimens to re-examine</w:t>
      </w:r>
    </w:p>
    <w:p w14:paraId="307B0E05" w14:textId="6713088E" w:rsidR="00A53F12" w:rsidRDefault="00A53F12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242424"/>
          <w:sz w:val="22"/>
          <w:szCs w:val="22"/>
        </w:rPr>
      </w:pPr>
      <w:r>
        <w:rPr>
          <w:rFonts w:ascii="Calibri" w:hAnsi="Calibri" w:cs="Calibri"/>
          <w:b/>
          <w:bCs/>
          <w:color w:val="242424"/>
          <w:sz w:val="22"/>
          <w:szCs w:val="22"/>
        </w:rPr>
        <w:t>L. Strickland notes</w:t>
      </w:r>
    </w:p>
    <w:p w14:paraId="603C0C0C" w14:textId="482ACE51" w:rsidR="00A53F12" w:rsidRPr="00AE2988" w:rsidRDefault="00A53F12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242424"/>
          <w:sz w:val="22"/>
          <w:szCs w:val="22"/>
        </w:rPr>
      </w:pPr>
      <w:r>
        <w:rPr>
          <w:rFonts w:ascii="Calibri" w:hAnsi="Calibri" w:cs="Calibri"/>
          <w:b/>
          <w:bCs/>
          <w:color w:val="242424"/>
          <w:sz w:val="22"/>
          <w:szCs w:val="22"/>
        </w:rPr>
        <w:t>10/</w:t>
      </w:r>
      <w:r w:rsidR="001825FC">
        <w:rPr>
          <w:rFonts w:ascii="Calibri" w:hAnsi="Calibri" w:cs="Calibri"/>
          <w:b/>
          <w:bCs/>
          <w:color w:val="242424"/>
          <w:sz w:val="22"/>
          <w:szCs w:val="22"/>
        </w:rPr>
        <w:t>24/2022</w:t>
      </w:r>
    </w:p>
    <w:p w14:paraId="5142B8A7" w14:textId="14AF91A5" w:rsidR="00AE2988" w:rsidRDefault="00AE2988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554498D7" w14:textId="74E02BB0" w:rsidR="00AE2988" w:rsidRDefault="00AE2988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 w:rsidRPr="00EA4CF0">
        <w:rPr>
          <w:rFonts w:ascii="Calibri" w:hAnsi="Calibri" w:cs="Calibri"/>
          <w:b/>
          <w:bCs/>
          <w:color w:val="242424"/>
          <w:sz w:val="22"/>
          <w:szCs w:val="22"/>
        </w:rPr>
        <w:t>D4 38-39 cm</w:t>
      </w:r>
      <w:r>
        <w:rPr>
          <w:rFonts w:ascii="Calibri" w:hAnsi="Calibri" w:cs="Calibri"/>
          <w:color w:val="242424"/>
          <w:sz w:val="22"/>
          <w:szCs w:val="22"/>
        </w:rPr>
        <w:t xml:space="preserve"> - Broadleaf - curled and delicate. One vial with sample.  LES - Broadleaf fragment not a large enough fragment for me to id. further. </w:t>
      </w:r>
      <w:r w:rsidR="00EA4CF0">
        <w:rPr>
          <w:rFonts w:ascii="Calibri" w:hAnsi="Calibri" w:cs="Calibri"/>
          <w:color w:val="242424"/>
          <w:sz w:val="22"/>
          <w:szCs w:val="22"/>
        </w:rPr>
        <w:t xml:space="preserve"> There were not other samples taken from this interval or near it.</w:t>
      </w:r>
    </w:p>
    <w:p w14:paraId="28DC2997" w14:textId="6A6850AC" w:rsidR="00AE2988" w:rsidRDefault="00AE2988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6E1D65CE" w14:textId="27EFC759" w:rsidR="00AE2988" w:rsidRDefault="00AE2988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Fonts w:ascii="Calibri" w:hAnsi="Calibri" w:cs="Calibri"/>
          <w:color w:val="242424"/>
          <w:sz w:val="22"/>
          <w:szCs w:val="22"/>
        </w:rPr>
        <w:t xml:space="preserve">This is a broadleaf fragment but it’s not possible for me to tell if it’s terrestrial, aquatic, or wetland.  It has a net-like venation pattern </w:t>
      </w:r>
      <w:r w:rsidR="00525916">
        <w:rPr>
          <w:rFonts w:ascii="Calibri" w:hAnsi="Calibri" w:cs="Calibri"/>
          <w:color w:val="242424"/>
          <w:sz w:val="22"/>
          <w:szCs w:val="22"/>
        </w:rPr>
        <w:t xml:space="preserve">(reticulate) </w:t>
      </w:r>
      <w:r w:rsidR="00061C16">
        <w:rPr>
          <w:rFonts w:ascii="Calibri" w:hAnsi="Calibri" w:cs="Calibri"/>
          <w:color w:val="242424"/>
          <w:sz w:val="22"/>
          <w:szCs w:val="22"/>
        </w:rPr>
        <w:t xml:space="preserve">and no margin is visible.  Terrestrial leaves </w:t>
      </w:r>
      <w:r w:rsidR="00E808B8">
        <w:rPr>
          <w:rFonts w:ascii="Calibri" w:hAnsi="Calibri" w:cs="Calibri"/>
          <w:color w:val="242424"/>
          <w:sz w:val="22"/>
          <w:szCs w:val="22"/>
        </w:rPr>
        <w:t>typically</w:t>
      </w:r>
      <w:r w:rsidR="00F00535">
        <w:rPr>
          <w:rFonts w:ascii="Calibri" w:hAnsi="Calibri" w:cs="Calibri"/>
          <w:color w:val="242424"/>
          <w:sz w:val="22"/>
          <w:szCs w:val="22"/>
        </w:rPr>
        <w:t xml:space="preserve"> have thicker cuticle than aquatic leaves, so </w:t>
      </w:r>
      <w:r w:rsidR="002935D2">
        <w:rPr>
          <w:rFonts w:ascii="Calibri" w:hAnsi="Calibri" w:cs="Calibri"/>
          <w:color w:val="242424"/>
          <w:sz w:val="22"/>
          <w:szCs w:val="22"/>
        </w:rPr>
        <w:t>when I see a decent sized leaf fragment</w:t>
      </w:r>
      <w:r w:rsidR="002B0F50">
        <w:rPr>
          <w:rFonts w:ascii="Calibri" w:hAnsi="Calibri" w:cs="Calibri"/>
          <w:color w:val="242424"/>
          <w:sz w:val="22"/>
          <w:szCs w:val="22"/>
        </w:rPr>
        <w:t xml:space="preserve"> preserved</w:t>
      </w:r>
      <w:r w:rsidR="002935D2">
        <w:rPr>
          <w:rFonts w:ascii="Calibri" w:hAnsi="Calibri" w:cs="Calibri"/>
          <w:color w:val="242424"/>
          <w:sz w:val="22"/>
          <w:szCs w:val="22"/>
        </w:rPr>
        <w:t xml:space="preserve"> I </w:t>
      </w:r>
      <w:r>
        <w:rPr>
          <w:rFonts w:ascii="Calibri" w:hAnsi="Calibri" w:cs="Calibri"/>
          <w:color w:val="242424"/>
          <w:sz w:val="22"/>
          <w:szCs w:val="22"/>
        </w:rPr>
        <w:t xml:space="preserve">would </w:t>
      </w:r>
      <w:r w:rsidR="00E808B8">
        <w:rPr>
          <w:rFonts w:ascii="Calibri" w:hAnsi="Calibri" w:cs="Calibri"/>
          <w:color w:val="242424"/>
          <w:sz w:val="22"/>
          <w:szCs w:val="22"/>
        </w:rPr>
        <w:t xml:space="preserve">tend to </w:t>
      </w:r>
      <w:r>
        <w:rPr>
          <w:rFonts w:ascii="Calibri" w:hAnsi="Calibri" w:cs="Calibri"/>
          <w:color w:val="242424"/>
          <w:sz w:val="22"/>
          <w:szCs w:val="22"/>
        </w:rPr>
        <w:t xml:space="preserve">guess </w:t>
      </w:r>
      <w:r w:rsidR="00E808B8">
        <w:rPr>
          <w:rFonts w:ascii="Calibri" w:hAnsi="Calibri" w:cs="Calibri"/>
          <w:color w:val="242424"/>
          <w:sz w:val="22"/>
          <w:szCs w:val="22"/>
        </w:rPr>
        <w:t xml:space="preserve">it </w:t>
      </w:r>
      <w:r>
        <w:rPr>
          <w:rFonts w:ascii="Calibri" w:hAnsi="Calibri" w:cs="Calibri"/>
          <w:color w:val="242424"/>
          <w:sz w:val="22"/>
          <w:szCs w:val="22"/>
        </w:rPr>
        <w:t>is terrestrial.</w:t>
      </w:r>
      <w:r w:rsidR="00E808B8">
        <w:rPr>
          <w:rFonts w:ascii="Calibri" w:hAnsi="Calibri" w:cs="Calibri"/>
          <w:color w:val="242424"/>
          <w:sz w:val="22"/>
          <w:szCs w:val="22"/>
        </w:rPr>
        <w:t xml:space="preserve">  </w:t>
      </w:r>
    </w:p>
    <w:p w14:paraId="7C9BD0F8" w14:textId="39CD77CD" w:rsidR="00AE2988" w:rsidRDefault="00AE2988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7BBEDB03" w14:textId="7B6219B7" w:rsidR="00AE2988" w:rsidRDefault="002B0F50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12122C4" wp14:editId="03B8D5A5">
            <wp:simplePos x="0" y="0"/>
            <wp:positionH relativeFrom="margin">
              <wp:posOffset>767689</wp:posOffset>
            </wp:positionH>
            <wp:positionV relativeFrom="paragraph">
              <wp:posOffset>3505</wp:posOffset>
            </wp:positionV>
            <wp:extent cx="2441900" cy="183101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1900" cy="183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0A956F" w14:textId="46D1D841" w:rsidR="00AE2988" w:rsidRDefault="00AE2988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9D2D4C8" wp14:editId="2B53F05D">
            <wp:simplePos x="0" y="0"/>
            <wp:positionH relativeFrom="margin">
              <wp:posOffset>3575837</wp:posOffset>
            </wp:positionH>
            <wp:positionV relativeFrom="paragraph">
              <wp:posOffset>68757</wp:posOffset>
            </wp:positionV>
            <wp:extent cx="1873250" cy="1404620"/>
            <wp:effectExtent l="5715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873250" cy="140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33E070" w14:textId="471199A0" w:rsidR="00AE2988" w:rsidRDefault="00AE2988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09D9E3DB" w14:textId="2252C224" w:rsidR="00AE2988" w:rsidRDefault="00AE2988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160F92BD" w14:textId="77777777" w:rsidR="00AE2988" w:rsidRDefault="00AE2988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3497B911" w14:textId="3BA1BC46" w:rsidR="00AE2988" w:rsidRDefault="00AE2988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0F7E8E9E" w14:textId="51EEB536" w:rsidR="00AE2988" w:rsidRDefault="00AE2988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6B4E44B9" w14:textId="31209661" w:rsidR="00AE2988" w:rsidRDefault="00AE2988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45EEAA62" w14:textId="26F85903" w:rsidR="00AE2988" w:rsidRDefault="00AE2988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79A53EE3" w14:textId="2FE16C28" w:rsidR="00AE2988" w:rsidRDefault="00AE2988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60B315B1" w14:textId="6DCDCE0F" w:rsidR="00AE2988" w:rsidRDefault="00AE2988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22010E1E" w14:textId="77777777" w:rsidR="00AE2988" w:rsidRDefault="00AE2988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6E208C4E" w14:textId="23B545D8" w:rsidR="00AE2988" w:rsidRDefault="00AE2988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07B2C506" w14:textId="71B38977" w:rsidR="00AE2988" w:rsidRDefault="00AE2988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Fonts w:ascii="Calibri" w:hAnsi="Calibri" w:cs="Calibri"/>
          <w:color w:val="242424"/>
          <w:sz w:val="22"/>
          <w:szCs w:val="22"/>
        </w:rPr>
        <w:t>Photo 1: large broadleaf fragment.  Photo 2: full sample.</w:t>
      </w:r>
    </w:p>
    <w:p w14:paraId="703D2F4C" w14:textId="4E75FC20" w:rsidR="00AE2988" w:rsidRDefault="00AE2988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461490F2" w14:textId="77777777" w:rsidR="00AE2988" w:rsidRDefault="00AE2988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6348FFEC" w14:textId="2FF535E9" w:rsidR="00EA4CF0" w:rsidRDefault="00AE2988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 w:rsidRPr="00EA4CF0">
        <w:rPr>
          <w:rFonts w:ascii="Calibri" w:hAnsi="Calibri" w:cs="Calibri"/>
          <w:b/>
          <w:bCs/>
          <w:color w:val="242424"/>
          <w:sz w:val="22"/>
          <w:szCs w:val="22"/>
        </w:rPr>
        <w:t>D4 62 cm</w:t>
      </w:r>
      <w:r>
        <w:rPr>
          <w:rFonts w:ascii="Calibri" w:hAnsi="Calibri" w:cs="Calibri"/>
          <w:color w:val="242424"/>
          <w:sz w:val="22"/>
          <w:szCs w:val="22"/>
        </w:rPr>
        <w:t xml:space="preserve"> - Broadleaf - curled and delicate. Two vials, one for examination, one for dating.  LES - vial for dating has broadleaf fragments.</w:t>
      </w:r>
      <w:r w:rsidR="00EA4CF0">
        <w:rPr>
          <w:rFonts w:ascii="Calibri" w:hAnsi="Calibri" w:cs="Calibri"/>
          <w:color w:val="242424"/>
          <w:sz w:val="22"/>
          <w:szCs w:val="22"/>
        </w:rPr>
        <w:t xml:space="preserve">  The leaf material in the sample was pretty torn up and there were other organics mixed in with the leaf fragments.  The leaf fragments had a net-like venation pattern but I’m not able to tell if they are terrestrial, aquatic</w:t>
      </w:r>
      <w:r w:rsidR="00BC7275">
        <w:rPr>
          <w:rFonts w:ascii="Calibri" w:hAnsi="Calibri" w:cs="Calibri"/>
          <w:color w:val="242424"/>
          <w:sz w:val="22"/>
          <w:szCs w:val="22"/>
        </w:rPr>
        <w:t>,</w:t>
      </w:r>
      <w:r w:rsidR="00EA4CF0">
        <w:rPr>
          <w:rFonts w:ascii="Calibri" w:hAnsi="Calibri" w:cs="Calibri"/>
          <w:color w:val="242424"/>
          <w:sz w:val="22"/>
          <w:szCs w:val="22"/>
        </w:rPr>
        <w:t xml:space="preserve"> or wetland.</w:t>
      </w:r>
    </w:p>
    <w:p w14:paraId="38747F7D" w14:textId="684BA118" w:rsidR="0093239D" w:rsidRDefault="0093239D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387008E2" w14:textId="121AF23E" w:rsidR="0093239D" w:rsidRDefault="0093239D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Fonts w:ascii="Calibri" w:hAnsi="Calibri" w:cs="Calibri"/>
          <w:color w:val="242424"/>
          <w:sz w:val="22"/>
          <w:szCs w:val="22"/>
        </w:rPr>
        <w:t>Photo 1: vial for dating, broadleaf fragments zoomed out as much as possible.  </w:t>
      </w:r>
      <w:r w:rsidR="0038182A">
        <w:rPr>
          <w:rFonts w:ascii="Calibri" w:hAnsi="Calibri" w:cs="Calibri"/>
          <w:color w:val="242424"/>
          <w:sz w:val="22"/>
          <w:szCs w:val="22"/>
        </w:rPr>
        <w:t xml:space="preserve"> If the age is too old on this one, it’s </w:t>
      </w:r>
      <w:r w:rsidR="00BA0E5C">
        <w:rPr>
          <w:rFonts w:ascii="Calibri" w:hAnsi="Calibri" w:cs="Calibri"/>
          <w:color w:val="242424"/>
          <w:sz w:val="22"/>
          <w:szCs w:val="22"/>
        </w:rPr>
        <w:t>possible</w:t>
      </w:r>
      <w:r w:rsidR="0038182A">
        <w:rPr>
          <w:rFonts w:ascii="Calibri" w:hAnsi="Calibri" w:cs="Calibri"/>
          <w:color w:val="242424"/>
          <w:sz w:val="22"/>
          <w:szCs w:val="22"/>
        </w:rPr>
        <w:t xml:space="preserve"> the leaf material is aquatic or there is aquatic plant matter mixed into this samples.  </w:t>
      </w:r>
      <w:r w:rsidR="00BA0E5C">
        <w:rPr>
          <w:rFonts w:ascii="Calibri" w:hAnsi="Calibri" w:cs="Calibri"/>
          <w:color w:val="242424"/>
          <w:sz w:val="22"/>
          <w:szCs w:val="22"/>
        </w:rPr>
        <w:t>D</w:t>
      </w:r>
      <w:r w:rsidR="0065469E">
        <w:rPr>
          <w:rFonts w:ascii="Calibri" w:hAnsi="Calibri" w:cs="Calibri"/>
          <w:color w:val="242424"/>
          <w:sz w:val="22"/>
          <w:szCs w:val="22"/>
        </w:rPr>
        <w:t>id</w:t>
      </w:r>
      <w:r w:rsidR="00BA0E5C">
        <w:rPr>
          <w:rFonts w:ascii="Calibri" w:hAnsi="Calibri" w:cs="Calibri"/>
          <w:color w:val="242424"/>
          <w:sz w:val="22"/>
          <w:szCs w:val="22"/>
        </w:rPr>
        <w:t xml:space="preserve"> you and Brand try to separate out the leaf fragments?</w:t>
      </w:r>
    </w:p>
    <w:p w14:paraId="4015EC09" w14:textId="55194E31" w:rsidR="00EA4CF0" w:rsidRDefault="00EA4CF0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206EA024" w14:textId="46D99E45" w:rsidR="00EA4CF0" w:rsidRDefault="009231F0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1B9C27E5" wp14:editId="3C7B5B94">
            <wp:simplePos x="0" y="0"/>
            <wp:positionH relativeFrom="column">
              <wp:posOffset>1148485</wp:posOffset>
            </wp:positionH>
            <wp:positionV relativeFrom="paragraph">
              <wp:posOffset>81560</wp:posOffset>
            </wp:positionV>
            <wp:extent cx="2728113" cy="2045794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2070" cy="2048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A32C28" w14:textId="21C5BDD0" w:rsidR="009231F0" w:rsidRDefault="009231F0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3A0F893D" w14:textId="0110B73D" w:rsidR="009231F0" w:rsidRDefault="009231F0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79525CF9" w14:textId="67C5B70A" w:rsidR="009231F0" w:rsidRDefault="009231F0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270BE64E" w14:textId="0E8F18DA" w:rsidR="009231F0" w:rsidRDefault="009231F0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22B926DC" w14:textId="34147A39" w:rsidR="009231F0" w:rsidRDefault="009231F0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10A1AE4F" w14:textId="25A8B8C2" w:rsidR="009231F0" w:rsidRDefault="009231F0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54C4BCD2" w14:textId="77777777" w:rsidR="009231F0" w:rsidRDefault="009231F0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2559F913" w14:textId="07B523EC" w:rsidR="00EA4CF0" w:rsidRDefault="00EA4CF0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063E6716" w14:textId="43579182" w:rsidR="007C6EE0" w:rsidRDefault="00AE2988" w:rsidP="007C6EE0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Fonts w:ascii="Calibri" w:hAnsi="Calibri" w:cs="Calibri"/>
          <w:color w:val="242424"/>
          <w:sz w:val="22"/>
          <w:szCs w:val="22"/>
        </w:rPr>
        <w:lastRenderedPageBreak/>
        <w:t>Photo</w:t>
      </w:r>
      <w:r w:rsidR="00E41BD2">
        <w:rPr>
          <w:rFonts w:ascii="Calibri" w:hAnsi="Calibri" w:cs="Calibri"/>
          <w:color w:val="242424"/>
          <w:sz w:val="22"/>
          <w:szCs w:val="22"/>
        </w:rPr>
        <w:t>s</w:t>
      </w:r>
      <w:r>
        <w:rPr>
          <w:rFonts w:ascii="Calibri" w:hAnsi="Calibri" w:cs="Calibri"/>
          <w:color w:val="242424"/>
          <w:sz w:val="22"/>
          <w:szCs w:val="22"/>
        </w:rPr>
        <w:t xml:space="preserve"> 2</w:t>
      </w:r>
      <w:r w:rsidR="00E41BD2">
        <w:rPr>
          <w:rFonts w:ascii="Calibri" w:hAnsi="Calibri" w:cs="Calibri"/>
          <w:color w:val="242424"/>
          <w:sz w:val="22"/>
          <w:szCs w:val="22"/>
        </w:rPr>
        <w:t>, 3, 4</w:t>
      </w:r>
      <w:r>
        <w:rPr>
          <w:rFonts w:ascii="Calibri" w:hAnsi="Calibri" w:cs="Calibri"/>
          <w:color w:val="242424"/>
          <w:sz w:val="22"/>
          <w:szCs w:val="22"/>
        </w:rPr>
        <w:t xml:space="preserve">: </w:t>
      </w:r>
      <w:r w:rsidR="007C6EE0">
        <w:rPr>
          <w:rFonts w:ascii="Calibri" w:hAnsi="Calibri" w:cs="Calibri"/>
          <w:color w:val="242424"/>
          <w:sz w:val="22"/>
          <w:szCs w:val="22"/>
        </w:rPr>
        <w:t>Vial for examination has 2 Betula sp. seeds, 1 woody twig fragment, broadleaf fragments encased in sediment, 1 Chara oogonium.</w:t>
      </w:r>
    </w:p>
    <w:p w14:paraId="378E9B96" w14:textId="77777777" w:rsidR="00E41BD2" w:rsidRDefault="00E41BD2" w:rsidP="007C6EE0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764C78AF" w14:textId="48EE469A" w:rsidR="00AE2988" w:rsidRDefault="00E41BD2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Fonts w:ascii="Calibri" w:hAnsi="Calibri" w:cs="Calibri"/>
          <w:color w:val="242424"/>
          <w:sz w:val="22"/>
          <w:szCs w:val="22"/>
        </w:rPr>
        <w:t xml:space="preserve">Photo 2: </w:t>
      </w:r>
      <w:r w:rsidR="00AE2988">
        <w:rPr>
          <w:rFonts w:ascii="Calibri" w:hAnsi="Calibri" w:cs="Calibri"/>
          <w:color w:val="242424"/>
          <w:sz w:val="22"/>
          <w:szCs w:val="22"/>
        </w:rPr>
        <w:t>2 Betula sp. seeds</w:t>
      </w:r>
      <w:r w:rsidR="0093239D">
        <w:rPr>
          <w:rFonts w:ascii="Calibri" w:hAnsi="Calibri" w:cs="Calibri"/>
          <w:color w:val="242424"/>
          <w:sz w:val="22"/>
          <w:szCs w:val="22"/>
        </w:rPr>
        <w:t xml:space="preserve"> and a broadleaf fragment</w:t>
      </w:r>
      <w:r w:rsidR="00AE2988">
        <w:rPr>
          <w:rFonts w:ascii="Calibri" w:hAnsi="Calibri" w:cs="Calibri"/>
          <w:color w:val="242424"/>
          <w:sz w:val="22"/>
          <w:szCs w:val="22"/>
        </w:rPr>
        <w:t>.  Photo 3: broadleaf fragments and Chara oogonia.  Photo 4: woody twig fragment</w:t>
      </w:r>
      <w:r w:rsidR="0093239D">
        <w:rPr>
          <w:rFonts w:ascii="Calibri" w:hAnsi="Calibri" w:cs="Calibri"/>
          <w:color w:val="242424"/>
          <w:sz w:val="22"/>
          <w:szCs w:val="22"/>
        </w:rPr>
        <w:t>.</w:t>
      </w:r>
    </w:p>
    <w:p w14:paraId="6EBEB800" w14:textId="1E096AE9" w:rsidR="00AE2988" w:rsidRDefault="00AE2988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6A571BB2" w14:textId="75382490" w:rsidR="00AE2988" w:rsidRDefault="00C07D33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3474B13D" wp14:editId="4CEA54C3">
            <wp:simplePos x="0" y="0"/>
            <wp:positionH relativeFrom="margin">
              <wp:posOffset>4283506</wp:posOffset>
            </wp:positionH>
            <wp:positionV relativeFrom="paragraph">
              <wp:posOffset>36601</wp:posOffset>
            </wp:positionV>
            <wp:extent cx="1543355" cy="1157351"/>
            <wp:effectExtent l="0" t="0" r="0" b="508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355" cy="1157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3B97D10D" wp14:editId="44DD4AC8">
            <wp:simplePos x="0" y="0"/>
            <wp:positionH relativeFrom="margin">
              <wp:posOffset>2048790</wp:posOffset>
            </wp:positionH>
            <wp:positionV relativeFrom="paragraph">
              <wp:posOffset>7467</wp:posOffset>
            </wp:positionV>
            <wp:extent cx="2070870" cy="1552931"/>
            <wp:effectExtent l="0" t="0" r="5715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870" cy="1552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47D657B" wp14:editId="6B51B74D">
            <wp:simplePos x="0" y="0"/>
            <wp:positionH relativeFrom="margin">
              <wp:posOffset>72797</wp:posOffset>
            </wp:positionH>
            <wp:positionV relativeFrom="paragraph">
              <wp:posOffset>7646</wp:posOffset>
            </wp:positionV>
            <wp:extent cx="1612386" cy="1209117"/>
            <wp:effectExtent l="0" t="0" r="698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386" cy="1209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DA40AA" w14:textId="4D74C9D4" w:rsidR="00AE2988" w:rsidRDefault="00AE2988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73B05E3C" w14:textId="26B12729" w:rsidR="00AE2988" w:rsidRDefault="00AE2988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5EC1123C" w14:textId="70D10BDE" w:rsidR="00AE2988" w:rsidRDefault="00AE2988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0E9493BE" w14:textId="37C685AA" w:rsidR="00AE2988" w:rsidRDefault="00AE2988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6710388E" w14:textId="7A119EB1" w:rsidR="00AE2988" w:rsidRDefault="00AE2988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396263E2" w14:textId="75B95B39" w:rsidR="00AE2988" w:rsidRDefault="00AE2988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79901AE0" w14:textId="7AB796A6" w:rsidR="00AE2988" w:rsidRDefault="00AE2988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1C6EFE9B" w14:textId="4098051D" w:rsidR="00AE2988" w:rsidRDefault="00AE2988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15C63887" w14:textId="51FC7CCA" w:rsidR="00AE2988" w:rsidRDefault="00AE2988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11F7C765" w14:textId="1DE778BE" w:rsidR="00AE2988" w:rsidRDefault="00E4792D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Fonts w:ascii="Calibri" w:hAnsi="Calibri" w:cs="Calibri"/>
          <w:color w:val="242424"/>
          <w:sz w:val="22"/>
          <w:szCs w:val="22"/>
        </w:rPr>
        <w:t xml:space="preserve">You could date the wood and the Betula </w:t>
      </w:r>
      <w:r w:rsidR="00383B7D">
        <w:rPr>
          <w:rFonts w:ascii="Calibri" w:hAnsi="Calibri" w:cs="Calibri"/>
          <w:color w:val="242424"/>
          <w:sz w:val="22"/>
          <w:szCs w:val="22"/>
        </w:rPr>
        <w:t>from this interval</w:t>
      </w:r>
      <w:r w:rsidR="00871E1E">
        <w:rPr>
          <w:rFonts w:ascii="Calibri" w:hAnsi="Calibri" w:cs="Calibri"/>
          <w:color w:val="242424"/>
          <w:sz w:val="22"/>
          <w:szCs w:val="22"/>
        </w:rPr>
        <w:t xml:space="preserve"> which should provide a more terrestrial signal.</w:t>
      </w:r>
    </w:p>
    <w:p w14:paraId="04A5420E" w14:textId="77777777" w:rsidR="00E4792D" w:rsidRDefault="00E4792D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7B805153" w14:textId="28097BF1" w:rsidR="0093239D" w:rsidRDefault="0093239D" w:rsidP="0093239D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Fonts w:ascii="Calibri" w:hAnsi="Calibri" w:cs="Calibri"/>
          <w:color w:val="242424"/>
          <w:sz w:val="22"/>
          <w:szCs w:val="22"/>
        </w:rPr>
        <w:t xml:space="preserve">Looks like another sample from this interval was sent for dating in 2021.  Sample contained </w:t>
      </w:r>
      <w:r w:rsidRPr="0093239D">
        <w:rPr>
          <w:rFonts w:ascii="Calibri" w:hAnsi="Calibri" w:cs="Calibri"/>
          <w:color w:val="242424"/>
          <w:sz w:val="22"/>
          <w:szCs w:val="22"/>
        </w:rPr>
        <w:t>2 broadleaf fragments, 1 charcoal fragment, 1 woody fragment</w:t>
      </w:r>
      <w:r w:rsidR="0065469E">
        <w:rPr>
          <w:rFonts w:ascii="Calibri" w:hAnsi="Calibri" w:cs="Calibri"/>
          <w:color w:val="242424"/>
          <w:sz w:val="22"/>
          <w:szCs w:val="22"/>
        </w:rPr>
        <w:t>.  What was the age on this sample?</w:t>
      </w:r>
    </w:p>
    <w:p w14:paraId="01BEC75C" w14:textId="6122604E" w:rsidR="0093239D" w:rsidRDefault="00643A84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1308D23A" wp14:editId="0B7A5E88">
            <wp:simplePos x="0" y="0"/>
            <wp:positionH relativeFrom="margin">
              <wp:posOffset>972642</wp:posOffset>
            </wp:positionH>
            <wp:positionV relativeFrom="paragraph">
              <wp:posOffset>127355</wp:posOffset>
            </wp:positionV>
            <wp:extent cx="1257387" cy="942772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87" cy="942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4A18F2" w14:textId="58AF7354" w:rsidR="0093239D" w:rsidRDefault="0093239D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1301662D" w14:textId="4D8FC893" w:rsidR="0093239D" w:rsidRDefault="0093239D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640D4071" w14:textId="1BFD57EA" w:rsidR="0093239D" w:rsidRDefault="0093239D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79185052" w14:textId="77777777" w:rsidR="0093239D" w:rsidRDefault="0093239D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1B5B5E6A" w14:textId="20F4381E" w:rsidR="00AE2988" w:rsidRDefault="00AE2988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54199DDB" w14:textId="473882E2" w:rsidR="0093239D" w:rsidRDefault="0093239D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5E01ED72" w14:textId="0AFF03FC" w:rsidR="0093239D" w:rsidRDefault="0093239D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53EF6F83" w14:textId="77777777" w:rsidR="0093239D" w:rsidRDefault="0093239D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44DB322D" w14:textId="0A3CAED5" w:rsidR="00C02851" w:rsidRDefault="00AE2988" w:rsidP="00C02851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 w:rsidRPr="00EA4CF0">
        <w:rPr>
          <w:rFonts w:ascii="Calibri" w:hAnsi="Calibri" w:cs="Calibri"/>
          <w:b/>
          <w:bCs/>
          <w:color w:val="242424"/>
          <w:sz w:val="22"/>
          <w:szCs w:val="22"/>
        </w:rPr>
        <w:t>D4 98 cm</w:t>
      </w:r>
      <w:r>
        <w:rPr>
          <w:rFonts w:ascii="Calibri" w:hAnsi="Calibri" w:cs="Calibri"/>
          <w:color w:val="242424"/>
          <w:sz w:val="22"/>
          <w:szCs w:val="22"/>
        </w:rPr>
        <w:t xml:space="preserve"> - I observed a freeze-dried sample in vial 2 of 2 and slotted this info into the Finger Lake spreadsheet in 2021, I observed 4 tiny wood fragments, red dot on vial lid label says 2 of 2.   Vial 1 of 2 was sent for dating in 7/2018 and I don't have any record of what you sent or any photos.  It's hard to say what is in the vial from your photo</w:t>
      </w:r>
      <w:r w:rsidR="00EA4CF0">
        <w:rPr>
          <w:rFonts w:ascii="Calibri" w:hAnsi="Calibri" w:cs="Calibri"/>
          <w:color w:val="242424"/>
          <w:sz w:val="22"/>
          <w:szCs w:val="22"/>
        </w:rPr>
        <w:t>, maybe wood?</w:t>
      </w:r>
      <w:r w:rsidR="004F2603">
        <w:rPr>
          <w:rFonts w:ascii="Calibri" w:hAnsi="Calibri" w:cs="Calibri"/>
          <w:color w:val="242424"/>
          <w:sz w:val="22"/>
          <w:szCs w:val="22"/>
        </w:rPr>
        <w:t xml:space="preserve">  What did your radiocarbon submission sheet say?</w:t>
      </w:r>
      <w:r w:rsidR="00C02851" w:rsidRPr="00C02851">
        <w:rPr>
          <w:rFonts w:ascii="Calibri" w:hAnsi="Calibri" w:cs="Calibri"/>
          <w:color w:val="242424"/>
          <w:sz w:val="22"/>
          <w:szCs w:val="22"/>
        </w:rPr>
        <w:t xml:space="preserve"> </w:t>
      </w:r>
      <w:r w:rsidR="00C02851">
        <w:rPr>
          <w:rFonts w:ascii="Calibri" w:hAnsi="Calibri" w:cs="Calibri"/>
          <w:color w:val="242424"/>
          <w:sz w:val="22"/>
          <w:szCs w:val="22"/>
        </w:rPr>
        <w:t>There is also a sample right next to this one at 98-99cm with 3 bark/woody fragments.</w:t>
      </w:r>
    </w:p>
    <w:p w14:paraId="25A5BD88" w14:textId="3AA5FF9A" w:rsidR="00AE2988" w:rsidRDefault="00C07D33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2B2DE79" wp14:editId="3FDCC196">
            <wp:simplePos x="0" y="0"/>
            <wp:positionH relativeFrom="margin">
              <wp:posOffset>577062</wp:posOffset>
            </wp:positionH>
            <wp:positionV relativeFrom="paragraph">
              <wp:posOffset>144323</wp:posOffset>
            </wp:positionV>
            <wp:extent cx="1009015" cy="756920"/>
            <wp:effectExtent l="0" t="0" r="635" b="5080"/>
            <wp:wrapNone/>
            <wp:docPr id="3" name="Picture 3" descr="Image previ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preview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015" cy="75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698B48" w14:textId="0DB5E711" w:rsidR="00AE2988" w:rsidRDefault="00AE2988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0059FB57" w14:textId="3547DD5A" w:rsidR="00C07D33" w:rsidRDefault="00C07D33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3FB1B033" w14:textId="06FA4AC7" w:rsidR="00C07D33" w:rsidRDefault="00C07D33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4B135D0E" w14:textId="77777777" w:rsidR="00643A84" w:rsidRDefault="00643A84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172E571E" w14:textId="6EB897D7" w:rsidR="00EA4CF0" w:rsidRDefault="00EA4CF0" w:rsidP="00AE2988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65A4E873" w14:textId="39099EA2" w:rsidR="00F464B2" w:rsidRPr="005F767C" w:rsidRDefault="00214117" w:rsidP="005F767C">
      <w:pPr>
        <w:pStyle w:val="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Fonts w:ascii="Calibri" w:hAnsi="Calibri" w:cs="Calibri"/>
          <w:color w:val="242424"/>
          <w:sz w:val="22"/>
          <w:szCs w:val="22"/>
        </w:rPr>
        <w:t xml:space="preserve">If the older leaf fragments are from aquatic plants there are many </w:t>
      </w:r>
      <w:r w:rsidR="008F7198">
        <w:rPr>
          <w:rFonts w:ascii="Calibri" w:hAnsi="Calibri" w:cs="Calibri"/>
          <w:color w:val="242424"/>
          <w:sz w:val="22"/>
          <w:szCs w:val="22"/>
        </w:rPr>
        <w:t>possibilities for what they could be.  Most dicots have net-like venation</w:t>
      </w:r>
      <w:r w:rsidR="007F6D56">
        <w:rPr>
          <w:rFonts w:ascii="Calibri" w:hAnsi="Calibri" w:cs="Calibri"/>
          <w:color w:val="242424"/>
          <w:sz w:val="22"/>
          <w:szCs w:val="22"/>
        </w:rPr>
        <w:t xml:space="preserve">, monocots like grasses don’t, and there are lots of aquatics with </w:t>
      </w:r>
      <w:r w:rsidR="008F185A">
        <w:rPr>
          <w:rFonts w:ascii="Calibri" w:hAnsi="Calibri" w:cs="Calibri"/>
          <w:color w:val="242424"/>
          <w:sz w:val="22"/>
          <w:szCs w:val="22"/>
        </w:rPr>
        <w:t>thread-like and slender leaves with more parallel style venation</w:t>
      </w:r>
      <w:r w:rsidR="00A80A1C">
        <w:rPr>
          <w:rFonts w:ascii="Calibri" w:hAnsi="Calibri" w:cs="Calibri"/>
          <w:color w:val="242424"/>
          <w:sz w:val="22"/>
          <w:szCs w:val="22"/>
        </w:rPr>
        <w:t xml:space="preserve"> like sedges and rushes</w:t>
      </w:r>
      <w:r w:rsidR="008F185A">
        <w:rPr>
          <w:rFonts w:ascii="Calibri" w:hAnsi="Calibri" w:cs="Calibri"/>
          <w:color w:val="242424"/>
          <w:sz w:val="22"/>
          <w:szCs w:val="22"/>
        </w:rPr>
        <w:t xml:space="preserve">.  </w:t>
      </w:r>
      <w:r w:rsidR="00394116">
        <w:rPr>
          <w:rFonts w:ascii="Calibri" w:hAnsi="Calibri" w:cs="Calibri"/>
          <w:color w:val="242424"/>
          <w:sz w:val="22"/>
          <w:szCs w:val="22"/>
        </w:rPr>
        <w:t xml:space="preserve">It’s tough to say what plant these are from if they are aquatic.  </w:t>
      </w:r>
      <w:r w:rsidR="006B5590">
        <w:rPr>
          <w:rFonts w:ascii="Calibri" w:hAnsi="Calibri" w:cs="Calibri"/>
          <w:color w:val="242424"/>
          <w:sz w:val="22"/>
          <w:szCs w:val="22"/>
        </w:rPr>
        <w:t>I’m also not very familiar with what type of broad</w:t>
      </w:r>
      <w:r w:rsidR="001D1D0D">
        <w:rPr>
          <w:rFonts w:ascii="Calibri" w:hAnsi="Calibri" w:cs="Calibri"/>
          <w:color w:val="242424"/>
          <w:sz w:val="22"/>
          <w:szCs w:val="22"/>
        </w:rPr>
        <w:t>-</w:t>
      </w:r>
      <w:r w:rsidR="006B5590">
        <w:rPr>
          <w:rFonts w:ascii="Calibri" w:hAnsi="Calibri" w:cs="Calibri"/>
          <w:color w:val="242424"/>
          <w:sz w:val="22"/>
          <w:szCs w:val="22"/>
        </w:rPr>
        <w:t>leaved aquatic plants are found in Alaskan lakes</w:t>
      </w:r>
      <w:r w:rsidR="00FD4A60">
        <w:rPr>
          <w:rFonts w:ascii="Calibri" w:hAnsi="Calibri" w:cs="Calibri"/>
          <w:color w:val="242424"/>
          <w:sz w:val="22"/>
          <w:szCs w:val="22"/>
        </w:rPr>
        <w:t xml:space="preserve"> but I imagine there are lots of</w:t>
      </w:r>
      <w:r w:rsidR="006F3A6D">
        <w:rPr>
          <w:rFonts w:ascii="Calibri" w:hAnsi="Calibri" w:cs="Calibri"/>
          <w:color w:val="242424"/>
          <w:sz w:val="22"/>
          <w:szCs w:val="22"/>
        </w:rPr>
        <w:t xml:space="preserve"> </w:t>
      </w:r>
      <w:r w:rsidR="003C3785">
        <w:rPr>
          <w:rFonts w:ascii="Calibri" w:hAnsi="Calibri" w:cs="Calibri"/>
          <w:color w:val="242424"/>
          <w:sz w:val="22"/>
          <w:szCs w:val="22"/>
        </w:rPr>
        <w:t xml:space="preserve">possibilities.  </w:t>
      </w:r>
      <w:r w:rsidR="00E4782A">
        <w:rPr>
          <w:rFonts w:ascii="Calibri" w:hAnsi="Calibri" w:cs="Calibri"/>
          <w:color w:val="242424"/>
          <w:sz w:val="22"/>
          <w:szCs w:val="22"/>
        </w:rPr>
        <w:t>Submerged aquatic plants would be most affected by the reservoir effect, but what about emergent aquatics?</w:t>
      </w:r>
    </w:p>
    <w:sectPr w:rsidR="00F464B2" w:rsidRPr="005F76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988"/>
    <w:rsid w:val="00061C16"/>
    <w:rsid w:val="00092A7A"/>
    <w:rsid w:val="001825FC"/>
    <w:rsid w:val="001B4E4D"/>
    <w:rsid w:val="001D1D0D"/>
    <w:rsid w:val="001E4771"/>
    <w:rsid w:val="00200031"/>
    <w:rsid w:val="00214117"/>
    <w:rsid w:val="002935D2"/>
    <w:rsid w:val="002B0F50"/>
    <w:rsid w:val="0038182A"/>
    <w:rsid w:val="00383B7D"/>
    <w:rsid w:val="00394116"/>
    <w:rsid w:val="003C3785"/>
    <w:rsid w:val="004F2603"/>
    <w:rsid w:val="00525916"/>
    <w:rsid w:val="005F767C"/>
    <w:rsid w:val="00643A84"/>
    <w:rsid w:val="0065469E"/>
    <w:rsid w:val="006B5590"/>
    <w:rsid w:val="006E6C5D"/>
    <w:rsid w:val="006F3A6D"/>
    <w:rsid w:val="00763FA1"/>
    <w:rsid w:val="007C6EE0"/>
    <w:rsid w:val="007F6D56"/>
    <w:rsid w:val="00871E1E"/>
    <w:rsid w:val="008F185A"/>
    <w:rsid w:val="008F7198"/>
    <w:rsid w:val="009231F0"/>
    <w:rsid w:val="0093239D"/>
    <w:rsid w:val="0094751F"/>
    <w:rsid w:val="009B171E"/>
    <w:rsid w:val="00A53F12"/>
    <w:rsid w:val="00A80A1C"/>
    <w:rsid w:val="00AB15CC"/>
    <w:rsid w:val="00AE2988"/>
    <w:rsid w:val="00B80E7B"/>
    <w:rsid w:val="00BA0E5C"/>
    <w:rsid w:val="00BC7275"/>
    <w:rsid w:val="00C02851"/>
    <w:rsid w:val="00C07D33"/>
    <w:rsid w:val="00E41BD2"/>
    <w:rsid w:val="00E4782A"/>
    <w:rsid w:val="00E4792D"/>
    <w:rsid w:val="00E808B8"/>
    <w:rsid w:val="00EA4CF0"/>
    <w:rsid w:val="00EE6758"/>
    <w:rsid w:val="00F00535"/>
    <w:rsid w:val="00F464B2"/>
    <w:rsid w:val="00FD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B6410"/>
  <w15:chartTrackingRefBased/>
  <w15:docId w15:val="{47C2DD1A-B2B5-4522-A0BA-D9419198E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xxmsonormal">
    <w:name w:val="x_x_xmsonormal"/>
    <w:basedOn w:val="Normal"/>
    <w:rsid w:val="00AE29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502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tiff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Strickland, Laura E</dc:creator>
  <cp:keywords/>
  <dc:description/>
  <cp:lastModifiedBy>Strickland, Laura E</cp:lastModifiedBy>
  <cp:revision>48</cp:revision>
  <cp:lastPrinted>2022-10-24T19:31:00Z</cp:lastPrinted>
  <dcterms:created xsi:type="dcterms:W3CDTF">2022-10-19T19:57:00Z</dcterms:created>
  <dcterms:modified xsi:type="dcterms:W3CDTF">2022-10-24T19:54:00Z</dcterms:modified>
</cp:coreProperties>
</file>